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702E" w14:textId="77777777" w:rsidR="00CC1150" w:rsidRPr="00FC6E7C" w:rsidRDefault="00CC1150" w:rsidP="00CC1150">
      <w:pPr>
        <w:jc w:val="both"/>
        <w:rPr>
          <w:rFonts w:ascii="Times New Roman" w:hAnsi="Times New Roman" w:cs="Times New Roman"/>
          <w:sz w:val="24"/>
          <w:szCs w:val="24"/>
        </w:rPr>
      </w:pPr>
      <w:r w:rsidRPr="00FC6E7C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67C5907E" w14:textId="77777777" w:rsidR="00CC1150" w:rsidRPr="00935847" w:rsidRDefault="00CC1150" w:rsidP="00CC11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фундаментальной медицины</w:t>
      </w:r>
      <w:r w:rsidRPr="00FC6E7C">
        <w:rPr>
          <w:rFonts w:ascii="Times New Roman" w:hAnsi="Times New Roman" w:cs="Times New Roman"/>
          <w:sz w:val="24"/>
          <w:szCs w:val="24"/>
        </w:rPr>
        <w:t xml:space="preserve"> МГУ имени М.В.Ломоносова совместно с </w:t>
      </w:r>
      <w:r>
        <w:rPr>
          <w:rFonts w:ascii="Times New Roman" w:hAnsi="Times New Roman" w:cs="Times New Roman"/>
          <w:sz w:val="24"/>
          <w:szCs w:val="24"/>
        </w:rPr>
        <w:t>Ассоциацией специалистов по лабораторным животным</w:t>
      </w:r>
      <w:r w:rsidRPr="00FC6E7C">
        <w:rPr>
          <w:rFonts w:ascii="Times New Roman" w:hAnsi="Times New Roman" w:cs="Times New Roman"/>
          <w:sz w:val="24"/>
          <w:szCs w:val="24"/>
        </w:rPr>
        <w:t xml:space="preserve"> (</w:t>
      </w:r>
      <w:r w:rsidRPr="00FC6E7C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Pr="00FC6E7C">
        <w:rPr>
          <w:rFonts w:ascii="Times New Roman" w:hAnsi="Times New Roman" w:cs="Times New Roman"/>
          <w:sz w:val="24"/>
          <w:szCs w:val="24"/>
        </w:rPr>
        <w:t>-</w:t>
      </w:r>
      <w:r w:rsidRPr="00FC6E7C">
        <w:rPr>
          <w:rFonts w:ascii="Times New Roman" w:hAnsi="Times New Roman" w:cs="Times New Roman"/>
          <w:sz w:val="24"/>
          <w:szCs w:val="24"/>
          <w:lang w:val="en-US"/>
        </w:rPr>
        <w:t>LASA</w:t>
      </w:r>
      <w:r w:rsidRPr="00FC6E7C">
        <w:rPr>
          <w:rFonts w:ascii="Times New Roman" w:hAnsi="Times New Roman" w:cs="Times New Roman"/>
          <w:sz w:val="24"/>
          <w:szCs w:val="24"/>
        </w:rPr>
        <w:t>) объявля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6E7C">
        <w:rPr>
          <w:rFonts w:ascii="Times New Roman" w:hAnsi="Times New Roman" w:cs="Times New Roman"/>
          <w:sz w:val="24"/>
          <w:szCs w:val="24"/>
        </w:rPr>
        <w:t xml:space="preserve">т прием заявок на курс повышения </w:t>
      </w:r>
      <w:r w:rsidRPr="00935847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35847">
        <w:rPr>
          <w:rFonts w:ascii="Times New Roman" w:hAnsi="Times New Roman"/>
          <w:b/>
          <w:sz w:val="24"/>
          <w:szCs w:val="24"/>
        </w:rPr>
        <w:t>Современные методы использования лабораторных грызунов в трансляционных биомедицинских исследованиях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1450E50" w14:textId="77777777" w:rsidR="00CC1150" w:rsidRPr="00FC6E7C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разработан в соответствии с обновленными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Federation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Laboratory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Associations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6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FELASA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соответствует программе для специалистов, осуществляющих экспериментальные процедуры с животными (</w:t>
      </w:r>
      <w:r w:rsidRPr="00FC6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FELASA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6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6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function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hyperlink r:id="rId4" w:history="1">
        <w:r w:rsidRPr="00A74A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http://www.felasa.eu/media/uploads/E&amp;T_Recommendations_Accreditation_Revised_20150601.pdf</w:t>
        </w:r>
      </w:hyperlink>
    </w:p>
    <w:p w14:paraId="7142D30C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курса составляет 50 академических часов.</w:t>
      </w:r>
    </w:p>
    <w:p w14:paraId="2BA77835" w14:textId="068E4A0F" w:rsidR="00CC1150" w:rsidRPr="00D40C93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Лекционная часть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в дистанционном режиме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="00AB4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D4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</w:t>
      </w:r>
      <w:r w:rsidR="00AB4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40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слушателям будут доступны видеозаписи лекций и тестовые задания по всем темам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лекции и проходить задания можно в свободном режиме, но к 24-00 21 марта все тесты должны быть успешно сданы – это необходимое условие для допуска к практической части!</w:t>
      </w:r>
    </w:p>
    <w:p w14:paraId="52BB650A" w14:textId="479AE12A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часть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проходить на факультете фундаментальной медицины МГУ имени М.В.Ломоносова по адресу Ломоносовский проспект 27 корп. 1 в два потока: 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22-24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4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25-27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(длительность – три учебных дня полностью). Занятия проходят с </w:t>
      </w:r>
      <w:r w:rsidRPr="00CC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CC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C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C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201E06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курса для одного слушателя составляет </w:t>
      </w:r>
      <w:r w:rsidRPr="00E7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14:paraId="3D2CD3E0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курса </w:t>
      </w:r>
      <w:r w:rsidRPr="004E1D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условии посещения 100% занятий и успешной сдачи итоговых тестов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слушатели получают</w:t>
      </w:r>
    </w:p>
    <w:p w14:paraId="7BC9106A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повышении квалификации в МГУ государственного образца;</w:t>
      </w:r>
    </w:p>
    <w:p w14:paraId="6B879CC1" w14:textId="77777777" w:rsidR="00CC1150" w:rsidRPr="00FC6E7C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сертификат о прохождении курса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LASA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9587D5" w14:textId="77777777" w:rsidR="00CC1150" w:rsidRPr="00463F51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3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</w:p>
    <w:p w14:paraId="1F88C9A0" w14:textId="1BBCF608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3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этом году мы организуем учебный курс в условиях повышенной эпидемиологической опасности. В связи с этим мы минимизировали количество аудиторных часов. Лекции, семинары и сдача тестов будут проходить </w:t>
      </w:r>
      <w:proofErr w:type="gramStart"/>
      <w:r w:rsidRPr="00463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он-лайн</w:t>
      </w:r>
      <w:proofErr w:type="gramEnd"/>
      <w:r w:rsidRPr="00463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Кроме того, в это раз у МГУ нет возможности предоставить слушателям общежитие. На территории МГУ и города Москвы действую ограничения – обязательное ношение СИЗ в общественных местах и соблюдение социальной дистанции. Просьба при принятии решения об участии в курсе ответственно подойти к существующей опасности и безусловно отложить обучение в случае, если Вы относитесь к группе риска.</w:t>
      </w:r>
    </w:p>
    <w:p w14:paraId="3B37485B" w14:textId="16504A40" w:rsidR="00AB4710" w:rsidRDefault="00AB4710" w:rsidP="00CC1150">
      <w:pPr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 не сможем в этот раз принять слушателей старше 65 лет.</w:t>
      </w:r>
    </w:p>
    <w:p w14:paraId="5DABD165" w14:textId="0858010F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курса в этот раз проходит в авральном режиме, поэтому нам необходимо 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все документы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Пожалуйста, сразу, как только решите участвовать в курсе</w:t>
      </w:r>
      <w:r w:rsidR="00AB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B4710" w:rsidRPr="00AB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7.03.2021!</w:t>
      </w:r>
      <w:r w:rsidR="00AB4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F3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</w:t>
      </w:r>
      <w:r w:rsidRPr="00FF3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адрес </w:t>
      </w:r>
      <w:hyperlink r:id="rId5" w:history="1">
        <w:r w:rsidRPr="00A74A8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Pr="00C90B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74A8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ruslasa</w:t>
        </w:r>
        <w:r w:rsidRPr="00C90B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74A8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указав:</w:t>
      </w:r>
    </w:p>
    <w:p w14:paraId="238CFA77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(по-русски и по-английски);</w:t>
      </w:r>
    </w:p>
    <w:p w14:paraId="72717AD9" w14:textId="77777777" w:rsidR="00CC1150" w:rsidRPr="00C90B5D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данные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90B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телефон*);</w:t>
      </w:r>
    </w:p>
    <w:p w14:paraId="0682CBF3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работы, официальный статус;</w:t>
      </w:r>
    </w:p>
    <w:p w14:paraId="62D6D928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работы с лабораторными животными (количество лет);</w:t>
      </w:r>
    </w:p>
    <w:p w14:paraId="6755AFFE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(ВУЗ, год);</w:t>
      </w:r>
    </w:p>
    <w:p w14:paraId="5D4D82A8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количество полных лет на момент начала курса;</w:t>
      </w:r>
    </w:p>
    <w:p w14:paraId="019A49A4" w14:textId="3C847B35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предпочтительную группу на практику (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22-24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25-27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ввиду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окончательное решение остается за организаторами);</w:t>
      </w:r>
    </w:p>
    <w:p w14:paraId="1707CD8E" w14:textId="55DA89DF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ли Вам вакцинация от </w:t>
      </w:r>
      <w:r w:rsidR="00AB4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AB4710" w:rsidRPr="00AB4710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65842D" w14:textId="77777777" w:rsidR="00CC115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Просьба указывать личный мобильный телефон. Скорее всего, мы никогда Вам не позвоним,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возникнет ситуация, требующая немедленной связи с Вами, нам нужен именно Ваш номер, а не телефон канцелярии Вашего учреждения.</w:t>
      </w:r>
    </w:p>
    <w:p w14:paraId="4E8C6B2E" w14:textId="0C8754AB" w:rsidR="00CC1150" w:rsidRDefault="00AB471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так же сразу</w:t>
      </w:r>
      <w:r w:rsidR="00CC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запустить процесс оформления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документов – их в этот раз тоже больше чем обычно</w:t>
      </w:r>
      <w:r w:rsidR="00CC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98D1EC" w14:textId="77777777" w:rsidR="00AB4710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бращаем Ваше внимание на то, что количество учебных мест на курсе ограничено, поэтому рекомендуется присылать заявки как можно раньше.</w:t>
      </w:r>
    </w:p>
    <w:p w14:paraId="3411A47C" w14:textId="77777777" w:rsidR="00AB4710" w:rsidRDefault="00AB471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E31AD" w14:textId="77777777" w:rsidR="00AB4710" w:rsidRDefault="00AB471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14:paraId="7BF8A813" w14:textId="3638E282" w:rsidR="00CC1150" w:rsidRDefault="00AB471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Попов</w:t>
      </w:r>
      <w:r w:rsidR="00CC11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D54D9B1" w14:textId="77777777" w:rsidR="00CC1150" w:rsidRPr="00214A31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Программа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6431"/>
        <w:gridCol w:w="1217"/>
        <w:gridCol w:w="1649"/>
      </w:tblGrid>
      <w:tr w:rsidR="00CC1150" w:rsidRPr="00080CB3" w14:paraId="660E4F43" w14:textId="77777777" w:rsidTr="00987A2A">
        <w:trPr>
          <w:cantSplit/>
          <w:trHeight w:val="525"/>
          <w:jc w:val="center"/>
        </w:trPr>
        <w:tc>
          <w:tcPr>
            <w:tcW w:w="484" w:type="pct"/>
          </w:tcPr>
          <w:p w14:paraId="0B30074A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раздела</w:t>
            </w:r>
          </w:p>
        </w:tc>
        <w:tc>
          <w:tcPr>
            <w:tcW w:w="3124" w:type="pct"/>
          </w:tcPr>
          <w:p w14:paraId="4C9446E6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591" w:type="pct"/>
          </w:tcPr>
          <w:p w14:paraId="6F70B50D" w14:textId="77777777" w:rsidR="00CC1150" w:rsidRDefault="00CC1150" w:rsidP="00987A2A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акад.часов</w:t>
            </w:r>
            <w:proofErr w:type="gramEnd"/>
          </w:p>
        </w:tc>
        <w:tc>
          <w:tcPr>
            <w:tcW w:w="801" w:type="pct"/>
          </w:tcPr>
          <w:p w14:paraId="51DEA936" w14:textId="77777777" w:rsidR="00CC1150" w:rsidRPr="00080CB3" w:rsidRDefault="00CC1150" w:rsidP="00987A2A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занятия</w:t>
            </w:r>
          </w:p>
        </w:tc>
      </w:tr>
      <w:tr w:rsidR="00CC1150" w:rsidRPr="001E4348" w14:paraId="09D1406C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4E03A497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516" w:type="pct"/>
            <w:gridSpan w:val="3"/>
          </w:tcPr>
          <w:p w14:paraId="7CCE1A3B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Законодательство в области работы с лабораторными животными</w:t>
            </w:r>
          </w:p>
        </w:tc>
      </w:tr>
      <w:tr w:rsidR="00CC1150" w:rsidRPr="009F06EE" w14:paraId="4CD8AF6A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3BA133CB" w14:textId="77777777" w:rsidR="00CC1150" w:rsidRPr="009F06EE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.1.</w:t>
            </w:r>
          </w:p>
        </w:tc>
        <w:tc>
          <w:tcPr>
            <w:tcW w:w="3124" w:type="pct"/>
          </w:tcPr>
          <w:p w14:paraId="324CD44E" w14:textId="77777777" w:rsidR="00CC1150" w:rsidRPr="009F06EE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Законодательство в области работы с лабораторными животными</w:t>
            </w:r>
          </w:p>
        </w:tc>
        <w:tc>
          <w:tcPr>
            <w:tcW w:w="591" w:type="pct"/>
          </w:tcPr>
          <w:p w14:paraId="48797AD8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776A8762" w14:textId="77777777" w:rsidR="00CC1150" w:rsidRPr="009F06EE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1E4348" w14:paraId="411A9CB2" w14:textId="77777777" w:rsidTr="00987A2A">
        <w:trPr>
          <w:cantSplit/>
          <w:trHeight w:val="433"/>
          <w:jc w:val="center"/>
        </w:trPr>
        <w:tc>
          <w:tcPr>
            <w:tcW w:w="484" w:type="pct"/>
          </w:tcPr>
          <w:p w14:paraId="2FCE563E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516" w:type="pct"/>
            <w:gridSpan w:val="3"/>
          </w:tcPr>
          <w:p w14:paraId="19CF4F1C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Этические аспекты работы с лабораторными животными и их практическая реализация</w:t>
            </w:r>
          </w:p>
        </w:tc>
      </w:tr>
      <w:tr w:rsidR="00CC1150" w:rsidRPr="00080CB3" w14:paraId="57810B5F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34FA22FE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3124" w:type="pct"/>
          </w:tcPr>
          <w:p w14:paraId="7B1D4B4D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Этические проблемы, связанные с использованием животных в науке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Этический принцип «3Rs» и современная концепция обеспечения благополучия животных в эксперименте</w:t>
            </w:r>
          </w:p>
        </w:tc>
        <w:tc>
          <w:tcPr>
            <w:tcW w:w="591" w:type="pct"/>
          </w:tcPr>
          <w:p w14:paraId="2DDED1CB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5823264C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080CB3" w14:paraId="56FFBF90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0C9E2C95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3124" w:type="pct"/>
          </w:tcPr>
          <w:p w14:paraId="2B210747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Применение принципов 3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R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 планировании исследований</w:t>
            </w:r>
          </w:p>
        </w:tc>
        <w:tc>
          <w:tcPr>
            <w:tcW w:w="591" w:type="pct"/>
          </w:tcPr>
          <w:p w14:paraId="2D20FCA5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65891537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семинар</w:t>
            </w:r>
          </w:p>
        </w:tc>
      </w:tr>
      <w:tr w:rsidR="00CC1150" w:rsidRPr="001E4348" w14:paraId="277A19F4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2C64D653" w14:textId="77777777" w:rsidR="00CC1150" w:rsidRPr="009E6B97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516" w:type="pct"/>
            <w:gridSpan w:val="3"/>
          </w:tcPr>
          <w:p w14:paraId="337EEDEB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Биология лабораторных грызунов</w:t>
            </w:r>
          </w:p>
        </w:tc>
      </w:tr>
      <w:tr w:rsidR="00CC1150" w:rsidRPr="00C061E6" w14:paraId="2879FA4D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1242675B" w14:textId="77777777" w:rsidR="00CC1150" w:rsidRPr="00C061E6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 w:rsidRPr="00C061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.1.</w:t>
            </w:r>
          </w:p>
        </w:tc>
        <w:tc>
          <w:tcPr>
            <w:tcW w:w="3124" w:type="pct"/>
          </w:tcPr>
          <w:p w14:paraId="1883CD00" w14:textId="77777777" w:rsidR="00CC1150" w:rsidRPr="00C061E6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61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Особенности биологии лабораторных грызунов</w:t>
            </w:r>
          </w:p>
        </w:tc>
        <w:tc>
          <w:tcPr>
            <w:tcW w:w="591" w:type="pct"/>
          </w:tcPr>
          <w:p w14:paraId="135C42A8" w14:textId="77777777" w:rsidR="00CC1150" w:rsidRPr="001E4348" w:rsidRDefault="00CC1150" w:rsidP="00987A2A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5575EFB6" w14:textId="77777777" w:rsidR="00CC1150" w:rsidRPr="00C061E6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61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9E6B97" w14:paraId="73596AA6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6A842600" w14:textId="77777777" w:rsidR="00CC1150" w:rsidRPr="009E6B97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 w:rsidRPr="009E6B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124" w:type="pct"/>
          </w:tcPr>
          <w:p w14:paraId="6AB2B985" w14:textId="77777777" w:rsidR="00CC1150" w:rsidRPr="009E6B97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E6B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Принципы обращения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 базовые манипуляции </w:t>
            </w:r>
            <w:r w:rsidRPr="009E6B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лабораторными грызунами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виварии</w:t>
            </w:r>
          </w:p>
        </w:tc>
        <w:tc>
          <w:tcPr>
            <w:tcW w:w="591" w:type="pct"/>
          </w:tcPr>
          <w:p w14:paraId="65841641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,5</w:t>
            </w:r>
          </w:p>
        </w:tc>
        <w:tc>
          <w:tcPr>
            <w:tcW w:w="801" w:type="pct"/>
          </w:tcPr>
          <w:p w14:paraId="1756ADE2" w14:textId="77777777" w:rsidR="00CC1150" w:rsidRPr="009E6B97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9E6B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рактические занятия</w:t>
            </w:r>
          </w:p>
        </w:tc>
      </w:tr>
      <w:tr w:rsidR="00CC1150" w:rsidRPr="009E6B97" w14:paraId="3D7B2091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485D614F" w14:textId="77777777" w:rsidR="00CC1150" w:rsidRPr="009E6B97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516" w:type="pct"/>
            <w:gridSpan w:val="3"/>
          </w:tcPr>
          <w:p w14:paraId="416AE90B" w14:textId="77777777" w:rsidR="00CC1150" w:rsidRPr="009E6B97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E6B9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Требования к содержанию лабораторных грызунов. Организация рутинного ухода за лабораторными грызунами.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Здоровье лабораторных грызунов</w:t>
            </w:r>
          </w:p>
        </w:tc>
      </w:tr>
      <w:tr w:rsidR="00CC1150" w:rsidRPr="00080CB3" w14:paraId="78195174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379D1EC9" w14:textId="77777777" w:rsidR="00CC1150" w:rsidRPr="003755F7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4.1.</w:t>
            </w:r>
          </w:p>
        </w:tc>
        <w:tc>
          <w:tcPr>
            <w:tcW w:w="3124" w:type="pct"/>
          </w:tcPr>
          <w:p w14:paraId="21B2E322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Требования к содержанию лабораторных грызунов. Организация рутинного ухода за лабораторными грызунами</w:t>
            </w:r>
          </w:p>
        </w:tc>
        <w:tc>
          <w:tcPr>
            <w:tcW w:w="591" w:type="pct"/>
          </w:tcPr>
          <w:p w14:paraId="66C04838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799F875F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080CB3" w14:paraId="0EF148BA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7E56B869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4.2.</w:t>
            </w:r>
          </w:p>
        </w:tc>
        <w:tc>
          <w:tcPr>
            <w:tcW w:w="3124" w:type="pct"/>
          </w:tcPr>
          <w:p w14:paraId="5FED9C4A" w14:textId="77777777" w:rsidR="00CC1150" w:rsidRPr="004F1A04" w:rsidRDefault="00CC1150" w:rsidP="00987A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санитарии, принципы деконтаминации и обращения с отходами в виварии для грызунов. Гигиена труда и безопасность персонала.</w:t>
            </w:r>
            <w:r w:rsidRPr="004F1A0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91" w:type="pct"/>
          </w:tcPr>
          <w:p w14:paraId="39919E5F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434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01" w:type="pct"/>
          </w:tcPr>
          <w:p w14:paraId="22757409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лекция</w:t>
            </w:r>
          </w:p>
        </w:tc>
      </w:tr>
      <w:tr w:rsidR="00CC1150" w:rsidRPr="00080CB3" w14:paraId="7317FBE3" w14:textId="77777777" w:rsidTr="00987A2A">
        <w:trPr>
          <w:cantSplit/>
          <w:trHeight w:val="678"/>
          <w:jc w:val="center"/>
        </w:trPr>
        <w:tc>
          <w:tcPr>
            <w:tcW w:w="484" w:type="pct"/>
          </w:tcPr>
          <w:p w14:paraId="597FB7AC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4.3.</w:t>
            </w:r>
          </w:p>
        </w:tc>
        <w:tc>
          <w:tcPr>
            <w:tcW w:w="3124" w:type="pct"/>
          </w:tcPr>
          <w:p w14:paraId="13B632DB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Принципы организации вивария, способствующие поддержанию требуемого статуса здоровья грызунов и успешного проведения научных исследований</w:t>
            </w:r>
          </w:p>
        </w:tc>
        <w:tc>
          <w:tcPr>
            <w:tcW w:w="591" w:type="pct"/>
          </w:tcPr>
          <w:p w14:paraId="4FC9A837" w14:textId="77777777" w:rsidR="00CC1150" w:rsidRPr="001E4348" w:rsidRDefault="00CC1150" w:rsidP="00987A2A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064729B7" w14:textId="77777777" w:rsidR="00CC1150" w:rsidRPr="00080CB3" w:rsidRDefault="00CC1150" w:rsidP="00987A2A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080CB3" w14:paraId="5AFF923C" w14:textId="77777777" w:rsidTr="00987A2A">
        <w:trPr>
          <w:cantSplit/>
          <w:trHeight w:val="713"/>
          <w:jc w:val="center"/>
        </w:trPr>
        <w:tc>
          <w:tcPr>
            <w:tcW w:w="484" w:type="pct"/>
          </w:tcPr>
          <w:p w14:paraId="7A272C52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4.4.</w:t>
            </w:r>
          </w:p>
        </w:tc>
        <w:tc>
          <w:tcPr>
            <w:tcW w:w="3124" w:type="pct"/>
          </w:tcPr>
          <w:p w14:paraId="4BDC458B" w14:textId="77777777" w:rsidR="00CC1150" w:rsidRPr="00080CB3" w:rsidRDefault="00CC1150" w:rsidP="00987A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080CB3">
              <w:rPr>
                <w:rFonts w:ascii="Times New Roman" w:hAnsi="Times New Roman"/>
                <w:sz w:val="24"/>
                <w:szCs w:val="28"/>
              </w:rPr>
              <w:t>рганизаци</w:t>
            </w:r>
            <w:r>
              <w:rPr>
                <w:rFonts w:ascii="Times New Roman" w:hAnsi="Times New Roman"/>
                <w:sz w:val="24"/>
                <w:szCs w:val="28"/>
              </w:rPr>
              <w:t>я работы</w:t>
            </w:r>
            <w:r w:rsidRPr="00080CB3">
              <w:rPr>
                <w:rFonts w:ascii="Times New Roman" w:hAnsi="Times New Roman"/>
                <w:sz w:val="24"/>
                <w:szCs w:val="28"/>
              </w:rPr>
              <w:t xml:space="preserve"> вивария</w:t>
            </w:r>
            <w:r>
              <w:rPr>
                <w:rFonts w:ascii="Times New Roman" w:hAnsi="Times New Roman"/>
                <w:sz w:val="24"/>
                <w:szCs w:val="28"/>
              </w:rPr>
              <w:t>: выполнение т</w:t>
            </w: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ребовани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й</w:t>
            </w: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к содержанию лабораторных грызунов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и соблюдению принципов</w:t>
            </w:r>
            <w:r w:rsidRPr="00080CB3">
              <w:rPr>
                <w:rFonts w:ascii="Times New Roman" w:hAnsi="Times New Roman"/>
                <w:sz w:val="24"/>
                <w:szCs w:val="28"/>
              </w:rPr>
              <w:t xml:space="preserve"> санитарии в виварии.</w:t>
            </w:r>
          </w:p>
        </w:tc>
        <w:tc>
          <w:tcPr>
            <w:tcW w:w="591" w:type="pct"/>
          </w:tcPr>
          <w:p w14:paraId="5C64B3CB" w14:textId="77777777" w:rsidR="00CC1150" w:rsidRPr="001E4348" w:rsidRDefault="00CC1150" w:rsidP="00987A2A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01" w:type="pct"/>
          </w:tcPr>
          <w:p w14:paraId="1E526BD5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Экскурсия в действующем виварии</w:t>
            </w:r>
          </w:p>
        </w:tc>
      </w:tr>
      <w:tr w:rsidR="00CC1150" w:rsidRPr="00080CB3" w14:paraId="4ED1634D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1999E90E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4.5</w:t>
            </w:r>
          </w:p>
        </w:tc>
        <w:tc>
          <w:tcPr>
            <w:tcW w:w="3124" w:type="pct"/>
          </w:tcPr>
          <w:p w14:paraId="408E8F15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Влияние здоровья лабораторных грызунов на результаты исследования</w:t>
            </w:r>
          </w:p>
        </w:tc>
        <w:tc>
          <w:tcPr>
            <w:tcW w:w="591" w:type="pct"/>
          </w:tcPr>
          <w:p w14:paraId="38140008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7251FFDB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080CB3" w14:paraId="2EBD0B12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51DB6CCB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4.6</w:t>
            </w:r>
          </w:p>
        </w:tc>
        <w:tc>
          <w:tcPr>
            <w:tcW w:w="3124" w:type="pct"/>
          </w:tcPr>
          <w:p w14:paraId="69E99032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Организация оценки состояния здоровья лабораторных грызунов</w:t>
            </w:r>
          </w:p>
        </w:tc>
        <w:tc>
          <w:tcPr>
            <w:tcW w:w="591" w:type="pct"/>
          </w:tcPr>
          <w:p w14:paraId="404DAFF2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7F63B253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1E4348" w14:paraId="46ED57E7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255E8131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516" w:type="pct"/>
            <w:gridSpan w:val="3"/>
          </w:tcPr>
          <w:p w14:paraId="358EEB80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Дизайн, планирование и осуществление процедур с лабораторными животными</w:t>
            </w:r>
          </w:p>
        </w:tc>
      </w:tr>
      <w:tr w:rsidR="00CC1150" w:rsidRPr="009F06EE" w14:paraId="70E0ADD1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1A5220EC" w14:textId="77777777" w:rsidR="00CC1150" w:rsidRPr="009F06EE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124" w:type="pct"/>
          </w:tcPr>
          <w:p w14:paraId="5BC5B5B4" w14:textId="77777777" w:rsidR="00CC1150" w:rsidRPr="009F06EE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Дизайн процедур и планирование исследований</w:t>
            </w:r>
          </w:p>
        </w:tc>
        <w:tc>
          <w:tcPr>
            <w:tcW w:w="591" w:type="pct"/>
          </w:tcPr>
          <w:p w14:paraId="4AD8AE87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75AC5FB6" w14:textId="77777777" w:rsidR="00CC1150" w:rsidRPr="009F06EE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080CB3" w14:paraId="40035D59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76792FEC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5.2.</w:t>
            </w:r>
          </w:p>
        </w:tc>
        <w:tc>
          <w:tcPr>
            <w:tcW w:w="3124" w:type="pct"/>
          </w:tcPr>
          <w:p w14:paraId="22305A76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65A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Базовые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экспериментальные манипуляции с</w:t>
            </w:r>
            <w:r w:rsidRPr="00965AD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грызуна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</w:t>
            </w:r>
          </w:p>
        </w:tc>
        <w:tc>
          <w:tcPr>
            <w:tcW w:w="591" w:type="pct"/>
          </w:tcPr>
          <w:p w14:paraId="340B1FBC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29CD31FC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C00D48" w14:paraId="5F746CAD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5C210023" w14:textId="77777777" w:rsidR="00CC1150" w:rsidRPr="00C00D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5.3.</w:t>
            </w:r>
          </w:p>
        </w:tc>
        <w:tc>
          <w:tcPr>
            <w:tcW w:w="3124" w:type="pct"/>
          </w:tcPr>
          <w:p w14:paraId="790F32A0" w14:textId="77777777" w:rsidR="00CC1150" w:rsidRPr="00C00D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едение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еинвазивны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минимально инвазивны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 процедур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грызунах без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общей 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анестезии,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введение веществ</w:t>
            </w:r>
          </w:p>
        </w:tc>
        <w:tc>
          <w:tcPr>
            <w:tcW w:w="591" w:type="pct"/>
          </w:tcPr>
          <w:p w14:paraId="57162440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,5</w:t>
            </w:r>
          </w:p>
        </w:tc>
        <w:tc>
          <w:tcPr>
            <w:tcW w:w="801" w:type="pct"/>
          </w:tcPr>
          <w:p w14:paraId="07799C78" w14:textId="77777777" w:rsidR="00CC1150" w:rsidRPr="00C00D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</w:tr>
      <w:tr w:rsidR="00CC1150" w:rsidRPr="001E4348" w14:paraId="097CB29B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107A14D3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516" w:type="pct"/>
            <w:gridSpan w:val="3"/>
          </w:tcPr>
          <w:p w14:paraId="367D8C50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Распознавание и облегчение боли, дистресса страдания у грызунов</w:t>
            </w:r>
          </w:p>
        </w:tc>
      </w:tr>
      <w:tr w:rsidR="00CC1150" w:rsidRPr="009F06EE" w14:paraId="57982D3C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0FDC9A1C" w14:textId="77777777" w:rsidR="00CC1150" w:rsidRPr="009F06EE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6.1</w:t>
            </w:r>
          </w:p>
        </w:tc>
        <w:tc>
          <w:tcPr>
            <w:tcW w:w="3124" w:type="pct"/>
          </w:tcPr>
          <w:p w14:paraId="1D10E7AF" w14:textId="77777777" w:rsidR="00CC1150" w:rsidRPr="009F06EE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Распознавание и облегчение боли, дистресса страдания у грызунов</w:t>
            </w:r>
          </w:p>
        </w:tc>
        <w:tc>
          <w:tcPr>
            <w:tcW w:w="591" w:type="pct"/>
          </w:tcPr>
          <w:p w14:paraId="2C94F14D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68F9F0CF" w14:textId="77777777" w:rsidR="00CC1150" w:rsidRPr="009F06EE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F06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080CB3" w14:paraId="5BF48C8F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040C3031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6.2.</w:t>
            </w:r>
          </w:p>
        </w:tc>
        <w:tc>
          <w:tcPr>
            <w:tcW w:w="3124" w:type="pct"/>
          </w:tcPr>
          <w:p w14:paraId="62A16FA9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Распознавание боли, страдания, дистресса у грызунов</w:t>
            </w:r>
          </w:p>
        </w:tc>
        <w:tc>
          <w:tcPr>
            <w:tcW w:w="591" w:type="pct"/>
          </w:tcPr>
          <w:p w14:paraId="66459882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16F8A592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семинар</w:t>
            </w:r>
          </w:p>
        </w:tc>
      </w:tr>
      <w:tr w:rsidR="00CC1150" w:rsidRPr="00080CB3" w14:paraId="6A0D1169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4FC11E78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6.3.</w:t>
            </w:r>
          </w:p>
        </w:tc>
        <w:tc>
          <w:tcPr>
            <w:tcW w:w="3124" w:type="pct"/>
          </w:tcPr>
          <w:p w14:paraId="3EBAB73D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Осуществление а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нестези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анальгези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минимально инвазивных процедур,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отбора крови</w:t>
            </w:r>
          </w:p>
        </w:tc>
        <w:tc>
          <w:tcPr>
            <w:tcW w:w="591" w:type="pct"/>
          </w:tcPr>
          <w:p w14:paraId="1C146A3E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,5</w:t>
            </w:r>
          </w:p>
        </w:tc>
        <w:tc>
          <w:tcPr>
            <w:tcW w:w="801" w:type="pct"/>
          </w:tcPr>
          <w:p w14:paraId="563C8026" w14:textId="77777777" w:rsidR="00CC1150" w:rsidRPr="00C00D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0D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</w:tr>
      <w:tr w:rsidR="00CC1150" w:rsidRPr="00D9487C" w14:paraId="6C7A7D6F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1261E0A9" w14:textId="77777777" w:rsidR="00CC1150" w:rsidRPr="00D9487C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9487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516" w:type="pct"/>
            <w:gridSpan w:val="3"/>
          </w:tcPr>
          <w:p w14:paraId="4FF45C01" w14:textId="77777777" w:rsidR="00CC1150" w:rsidRPr="00D9487C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9487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Методы гуманной эвтаназии грызунов</w:t>
            </w:r>
          </w:p>
        </w:tc>
      </w:tr>
      <w:tr w:rsidR="00CC1150" w:rsidRPr="001E4348" w14:paraId="7D606DA0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322AFAD2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7.1</w:t>
            </w:r>
          </w:p>
        </w:tc>
        <w:tc>
          <w:tcPr>
            <w:tcW w:w="3124" w:type="pct"/>
          </w:tcPr>
          <w:p w14:paraId="35E5088E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гуманной эвтаназии грызунов</w:t>
            </w:r>
          </w:p>
        </w:tc>
        <w:tc>
          <w:tcPr>
            <w:tcW w:w="591" w:type="pct"/>
          </w:tcPr>
          <w:p w14:paraId="2E860741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01" w:type="pct"/>
          </w:tcPr>
          <w:p w14:paraId="66D11005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лекция</w:t>
            </w:r>
          </w:p>
        </w:tc>
      </w:tr>
      <w:tr w:rsidR="00CC1150" w:rsidRPr="001E4348" w14:paraId="2423B9AC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775A7CD9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7.2.</w:t>
            </w:r>
          </w:p>
        </w:tc>
        <w:tc>
          <w:tcPr>
            <w:tcW w:w="3124" w:type="pct"/>
          </w:tcPr>
          <w:p w14:paraId="6574760F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Приемы</w:t>
            </w: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гуманной эвтаназии грызунов</w:t>
            </w:r>
          </w:p>
        </w:tc>
        <w:tc>
          <w:tcPr>
            <w:tcW w:w="591" w:type="pct"/>
          </w:tcPr>
          <w:p w14:paraId="3FE20693" w14:textId="77777777" w:rsidR="00CC1150" w:rsidRPr="001E4348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3,5</w:t>
            </w:r>
          </w:p>
        </w:tc>
        <w:tc>
          <w:tcPr>
            <w:tcW w:w="801" w:type="pct"/>
          </w:tcPr>
          <w:p w14:paraId="5D23092C" w14:textId="77777777" w:rsidR="00CC1150" w:rsidRPr="001E4348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1E43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рактические занятия (по желанию)</w:t>
            </w:r>
          </w:p>
        </w:tc>
      </w:tr>
      <w:tr w:rsidR="00CC1150" w:rsidRPr="00080CB3" w14:paraId="07CB6E23" w14:textId="77777777" w:rsidTr="00987A2A">
        <w:trPr>
          <w:cantSplit/>
          <w:trHeight w:val="262"/>
          <w:jc w:val="center"/>
        </w:trPr>
        <w:tc>
          <w:tcPr>
            <w:tcW w:w="484" w:type="pct"/>
          </w:tcPr>
          <w:p w14:paraId="0996C96A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24" w:type="pct"/>
          </w:tcPr>
          <w:p w14:paraId="78B99762" w14:textId="77777777" w:rsidR="00CC1150" w:rsidRPr="00080CB3" w:rsidRDefault="00CC1150" w:rsidP="00987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392" w:type="pct"/>
            <w:gridSpan w:val="2"/>
          </w:tcPr>
          <w:p w14:paraId="02F18D6E" w14:textId="77777777" w:rsidR="00CC1150" w:rsidRPr="00080CB3" w:rsidRDefault="00CC1150" w:rsidP="0098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50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акад.часов</w:t>
            </w:r>
            <w:proofErr w:type="gramEnd"/>
          </w:p>
        </w:tc>
      </w:tr>
    </w:tbl>
    <w:p w14:paraId="224CD889" w14:textId="77777777" w:rsidR="00CC1150" w:rsidRDefault="00CC1150" w:rsidP="00CC11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91BC37E" w14:textId="77777777" w:rsidR="00CC1150" w:rsidRPr="00214A31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Преподаватели курса.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5436"/>
        <w:gridCol w:w="1923"/>
      </w:tblGrid>
      <w:tr w:rsidR="00CC1150" w:rsidRPr="00C75D83" w14:paraId="597F3140" w14:textId="77777777" w:rsidTr="00987A2A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B185" w14:textId="77777777" w:rsidR="00CC1150" w:rsidRPr="00C75D83" w:rsidRDefault="00CC1150" w:rsidP="00987A2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75D83">
              <w:rPr>
                <w:rFonts w:ascii="Times New Roman" w:hAnsi="Times New Roman"/>
                <w:b/>
                <w:iCs/>
                <w:sz w:val="24"/>
                <w:szCs w:val="24"/>
              </w:rPr>
              <w:t>ФИО преподавателя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1D66" w14:textId="77777777" w:rsidR="00CC1150" w:rsidRPr="00C75D83" w:rsidRDefault="00CC1150" w:rsidP="00987A2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75D83">
              <w:rPr>
                <w:rFonts w:ascii="Times New Roman" w:hAnsi="Times New Roman"/>
                <w:b/>
                <w:iCs/>
                <w:sz w:val="24"/>
                <w:szCs w:val="24"/>
              </w:rPr>
              <w:t>Учёная степень, звание, должность, место работы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A2FB" w14:textId="77777777" w:rsidR="00CC1150" w:rsidRPr="00C75D83" w:rsidRDefault="00CC1150" w:rsidP="00987A2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75D83">
              <w:rPr>
                <w:rFonts w:ascii="Times New Roman" w:hAnsi="Times New Roman"/>
                <w:b/>
                <w:iCs/>
                <w:sz w:val="24"/>
                <w:szCs w:val="24"/>
              </w:rPr>
              <w:t>Номер разработанного раздела согласно программе курса</w:t>
            </w:r>
          </w:p>
        </w:tc>
      </w:tr>
      <w:tr w:rsidR="00CC1150" w:rsidRPr="00F5310F" w14:paraId="290D1CDF" w14:textId="77777777" w:rsidTr="00987A2A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5BAF" w14:textId="77777777" w:rsidR="00CC1150" w:rsidRPr="00F5310F" w:rsidRDefault="00CC1150" w:rsidP="00987A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Попов Владимир Сергеевич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36F3" w14:textId="77777777" w:rsidR="00CC1150" w:rsidRPr="004E1DB6" w:rsidRDefault="00CC1150" w:rsidP="00987A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Кандидат биологических наук, заведующий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лабораторией трансляционно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й медицины факультета фундаментальной медицины МГУ имени М.В.Ломоносова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член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Комиссии по биоэтике МГУ 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М.В.Ломоносова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Президент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</w:t>
            </w:r>
            <w:r w:rsidRPr="004E1DB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LASA</w:t>
            </w:r>
          </w:p>
          <w:p w14:paraId="2683AAD2" w14:textId="77777777" w:rsidR="00CC1150" w:rsidRPr="00F5310F" w:rsidRDefault="00CC1150" w:rsidP="00987A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A04" w14:textId="77777777" w:rsidR="00CC1150" w:rsidRDefault="00CC1150" w:rsidP="0098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.1,</w:t>
            </w:r>
          </w:p>
          <w:p w14:paraId="54B5F91E" w14:textId="77777777" w:rsidR="00CC1150" w:rsidRDefault="00CC1150" w:rsidP="0098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2.1,</w:t>
            </w:r>
          </w:p>
          <w:p w14:paraId="6422E08B" w14:textId="77777777" w:rsidR="00CC1150" w:rsidRPr="00F5310F" w:rsidRDefault="00CC1150" w:rsidP="0098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6.2</w:t>
            </w:r>
          </w:p>
        </w:tc>
      </w:tr>
      <w:tr w:rsidR="00CC1150" w:rsidRPr="00F5310F" w14:paraId="0D733CE4" w14:textId="77777777" w:rsidTr="00987A2A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71D2" w14:textId="77777777" w:rsidR="00CC1150" w:rsidRPr="00F5310F" w:rsidRDefault="00CC1150" w:rsidP="00987A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Ловать Максим Львович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8B30" w14:textId="77777777" w:rsidR="00CC1150" w:rsidRPr="009E7490" w:rsidRDefault="00CC1150" w:rsidP="00987A2A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Кандидат биологических наук, старший преподаватель биологического факультета МГУ имени М.В.Ломоносова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руководитель Испытательного центра «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Виварно-экспериментальн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ООО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«НИИ Митоинженерии МГУ»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член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Комиссии по биоэтике МГУ 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М.В.Ломоносова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член правления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Rus-LASA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7AB1" w14:textId="77777777" w:rsidR="00CC1150" w:rsidRDefault="00CC1150" w:rsidP="00987A2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14:paraId="7067B25D" w14:textId="77777777" w:rsidR="00CC1150" w:rsidRDefault="00CC1150" w:rsidP="00987A2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4.3,</w:t>
            </w:r>
          </w:p>
          <w:p w14:paraId="5532805C" w14:textId="77777777" w:rsidR="00CC1150" w:rsidRPr="00F5310F" w:rsidRDefault="00CC1150" w:rsidP="00987A2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5.1</w:t>
            </w:r>
          </w:p>
        </w:tc>
      </w:tr>
      <w:tr w:rsidR="00CC1150" w:rsidRPr="00F5310F" w14:paraId="5EB6426A" w14:textId="77777777" w:rsidTr="00987A2A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A6C9" w14:textId="77777777" w:rsidR="00CC1150" w:rsidRPr="00F5310F" w:rsidRDefault="00CC1150" w:rsidP="00987A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Кушнир Екатерина Александровна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2A16" w14:textId="77777777" w:rsidR="00CC1150" w:rsidRPr="009E7490" w:rsidRDefault="00CC1150" w:rsidP="00987A2A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Кандидат биологических наук, руководитель отдела обеспечения качества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Испытательного центра «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>Виварно-экспериментальн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ООО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«НИИ Митоинженерии МГУ»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секретарь Комиссии по биоэтике МГУ 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5310F">
              <w:rPr>
                <w:rFonts w:ascii="Times New Roman" w:hAnsi="Times New Roman"/>
                <w:iCs/>
                <w:sz w:val="24"/>
                <w:szCs w:val="24"/>
              </w:rPr>
              <w:t xml:space="preserve"> М.В.Ломоносова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член правления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Rus-LASA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6942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2.2,</w:t>
            </w:r>
          </w:p>
          <w:p w14:paraId="1B43C599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3.1,</w:t>
            </w:r>
          </w:p>
          <w:p w14:paraId="1200300A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4.1,</w:t>
            </w:r>
          </w:p>
          <w:p w14:paraId="2C3F9E9D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4.2,</w:t>
            </w:r>
          </w:p>
          <w:p w14:paraId="1FB4C29B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4.6,</w:t>
            </w:r>
          </w:p>
          <w:p w14:paraId="749A786A" w14:textId="77777777" w:rsidR="00CC1150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6.1,</w:t>
            </w:r>
          </w:p>
          <w:p w14:paraId="650A7EFB" w14:textId="77777777" w:rsidR="00CC1150" w:rsidRPr="00F5310F" w:rsidRDefault="00CC1150" w:rsidP="00987A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7.1</w:t>
            </w:r>
          </w:p>
        </w:tc>
      </w:tr>
    </w:tbl>
    <w:p w14:paraId="111ED78B" w14:textId="77777777" w:rsidR="00CC1150" w:rsidRPr="00C90B5D" w:rsidRDefault="00CC1150" w:rsidP="00CC115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FACB6" w14:textId="77777777" w:rsidR="00CC1150" w:rsidRDefault="00CC1150" w:rsidP="00CC1150"/>
    <w:p w14:paraId="5525C961" w14:textId="77777777" w:rsidR="00EB5917" w:rsidRDefault="00EB5917"/>
    <w:sectPr w:rsidR="00EB5917" w:rsidSect="00551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50"/>
    <w:rsid w:val="003048A4"/>
    <w:rsid w:val="00AB4710"/>
    <w:rsid w:val="00CC1150"/>
    <w:rsid w:val="00E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C167"/>
  <w15:chartTrackingRefBased/>
  <w15:docId w15:val="{A9C1CC7B-1296-4835-9BB0-8344898B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@ruslasa.ru" TargetMode="External"/><Relationship Id="rId4" Type="http://schemas.openxmlformats.org/officeDocument/2006/relationships/hyperlink" Target="http://www.felasa.eu/media/uploads/E&amp;T_Recommendations_Accreditation_Revised_201506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Popov</dc:creator>
  <cp:keywords/>
  <dc:description/>
  <cp:lastModifiedBy>Vladimir Popov</cp:lastModifiedBy>
  <cp:revision>3</cp:revision>
  <dcterms:created xsi:type="dcterms:W3CDTF">2021-02-27T08:04:00Z</dcterms:created>
  <dcterms:modified xsi:type="dcterms:W3CDTF">2021-02-27T08:54:00Z</dcterms:modified>
</cp:coreProperties>
</file>